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534" w:firstLineChars="800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甘肃省</w:t>
      </w:r>
    </w:p>
    <w:p>
      <w:pPr>
        <w:ind w:firstLine="3213" w:firstLineChars="1000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美术与设计类、音乐类、舞蹈类、表（导）演类、书法类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综合分=文化课总分（不含</w:t>
      </w:r>
      <w:bookmarkStart w:id="0" w:name="_GoBack"/>
      <w:bookmarkEnd w:id="0"/>
      <w:r>
        <w:rPr>
          <w:rFonts w:hint="default"/>
          <w:sz w:val="28"/>
          <w:szCs w:val="28"/>
          <w:lang w:val="en-US" w:eastAsia="zh-CN"/>
        </w:rPr>
        <w:t>政策性加分）×50%+专业课总分÷300×750×50%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播音与主持类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综合分=文化课总分（不含政策性加分）×70%+专业课总分÷300×750×30%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Y2Y2YzQ3YjhjYjBiYTU3ZTE2OTMzN2Y1NTMyMjkifQ=="/>
  </w:docVars>
  <w:rsids>
    <w:rsidRoot w:val="00000000"/>
    <w:rsid w:val="41517BD3"/>
    <w:rsid w:val="5D97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2024-04-09T13:59:19Z</dcterms:created>
  <dc:creator>Administrator</dc:creator>
  <cp:lastModifiedBy>武瑞芳</cp:lastModifiedBy>
  <dcterms:modified xsi:type="dcterms:W3CDTF">2024-04-09T14:21:56Z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BDFA3B1B07D5466B8C9EDAB07CC16122_12</vt:lpwstr>
  </property>
</Properties>
</file>